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ED" w:rsidRDefault="009F08E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F08ED" w:rsidRDefault="009F08ED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  <w:r>
        <w:t>18 декабря 2008 года N 1800</w:t>
      </w:r>
      <w:r>
        <w:br/>
      </w:r>
      <w:r>
        <w:br/>
      </w:r>
    </w:p>
    <w:p w:rsidR="009F08ED" w:rsidRDefault="009F08ED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9F08ED" w:rsidRDefault="009F08ED">
      <w:pPr>
        <w:autoSpaceDE w:val="0"/>
        <w:autoSpaceDN w:val="0"/>
        <w:adjustRightInd w:val="0"/>
        <w:spacing w:after="0" w:line="240" w:lineRule="auto"/>
        <w:jc w:val="both"/>
      </w:pPr>
    </w:p>
    <w:p w:rsidR="009F08ED" w:rsidRDefault="009F08ED">
      <w:pPr>
        <w:pStyle w:val="ConsPlusTitle"/>
        <w:widowControl/>
        <w:jc w:val="center"/>
      </w:pPr>
      <w:r>
        <w:t>УКАЗ</w:t>
      </w:r>
    </w:p>
    <w:p w:rsidR="009F08ED" w:rsidRDefault="009F08ED">
      <w:pPr>
        <w:pStyle w:val="ConsPlusTitle"/>
        <w:widowControl/>
        <w:jc w:val="center"/>
      </w:pPr>
    </w:p>
    <w:p w:rsidR="009F08ED" w:rsidRDefault="009F08ED">
      <w:pPr>
        <w:pStyle w:val="ConsPlusTitle"/>
        <w:widowControl/>
        <w:jc w:val="center"/>
      </w:pPr>
      <w:r>
        <w:t>ПРЕЗИДЕНТА РОССИЙСКОЙ ФЕДЕРАЦИИ</w:t>
      </w:r>
    </w:p>
    <w:p w:rsidR="009F08ED" w:rsidRDefault="009F08ED">
      <w:pPr>
        <w:pStyle w:val="ConsPlusTitle"/>
        <w:widowControl/>
        <w:jc w:val="center"/>
      </w:pPr>
    </w:p>
    <w:p w:rsidR="009F08ED" w:rsidRDefault="009F08ED">
      <w:pPr>
        <w:pStyle w:val="ConsPlusTitle"/>
        <w:widowControl/>
        <w:jc w:val="center"/>
      </w:pPr>
      <w:r>
        <w:t>О ЦЕНТРАЛЬНЫХ ОРГАНАХ РОССИЙСКОЙ ФЕДЕРАЦИИ,</w:t>
      </w:r>
    </w:p>
    <w:p w:rsidR="009F08ED" w:rsidRDefault="009F08ED">
      <w:pPr>
        <w:pStyle w:val="ConsPlusTitle"/>
        <w:widowControl/>
        <w:jc w:val="center"/>
      </w:pPr>
      <w:r>
        <w:t>ОТВЕТСТВЕННЫХ ЗА РЕАЛИЗАЦИЮ ПОЛОЖЕНИЙ КОНВЕНЦИИ</w:t>
      </w:r>
    </w:p>
    <w:p w:rsidR="009F08ED" w:rsidRDefault="009F08ED">
      <w:pPr>
        <w:pStyle w:val="ConsPlusTitle"/>
        <w:widowControl/>
        <w:jc w:val="center"/>
      </w:pPr>
      <w:r>
        <w:t>ОБ УГОЛОВНОЙ ОТВЕТСТВЕННОСТИ ЗА КОРРУПЦИЮ,</w:t>
      </w:r>
    </w:p>
    <w:p w:rsidR="009F08ED" w:rsidRDefault="009F08ED">
      <w:pPr>
        <w:pStyle w:val="ConsPlusTitle"/>
        <w:widowControl/>
        <w:jc w:val="center"/>
      </w:pPr>
      <w:r>
        <w:t>КАСАЮЩИХСЯ МЕЖДУНАРОДНОГО СОТРУДНИЧЕСТВА</w:t>
      </w:r>
    </w:p>
    <w:p w:rsidR="009F08ED" w:rsidRDefault="009F08E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F08ED" w:rsidRDefault="009F08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реализации положений статьи 29 Конвенции об уголовной ответственности за коррупцию от 27 января 1999 г. постановляю:</w:t>
      </w:r>
    </w:p>
    <w:p w:rsidR="009F08ED" w:rsidRDefault="009F08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Установить, что </w:t>
      </w:r>
      <w:hyperlink r:id="rId4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Конвенции об уголовной ответственности за коррупцию от 27 января 1999 г., касающихся международного сотрудничества, являются: </w:t>
      </w:r>
      <w:hyperlink r:id="rId5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6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международного сотрудничества.</w:t>
      </w:r>
    </w:p>
    <w:p w:rsidR="009F08ED" w:rsidRDefault="009F08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Совета Европы о решении, изложенном в </w:t>
      </w:r>
      <w:hyperlink r:id="rId7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9F08ED" w:rsidRDefault="009F08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Настоящий Указ вступает в силу со дня его подписания.</w:t>
      </w:r>
    </w:p>
    <w:p w:rsidR="009F08ED" w:rsidRDefault="009F08E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F08ED" w:rsidRDefault="009F08ED">
      <w:pPr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9F08ED" w:rsidRDefault="009F08ED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9F08ED" w:rsidRDefault="009F08ED">
      <w:pPr>
        <w:autoSpaceDE w:val="0"/>
        <w:autoSpaceDN w:val="0"/>
        <w:adjustRightInd w:val="0"/>
        <w:spacing w:after="0" w:line="240" w:lineRule="auto"/>
        <w:jc w:val="right"/>
      </w:pPr>
      <w:r>
        <w:t>Д.МЕДВЕДЕВ</w:t>
      </w:r>
    </w:p>
    <w:p w:rsidR="009F08ED" w:rsidRDefault="009F08ED">
      <w:pPr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9F08ED" w:rsidRDefault="009F08ED">
      <w:pPr>
        <w:autoSpaceDE w:val="0"/>
        <w:autoSpaceDN w:val="0"/>
        <w:adjustRightInd w:val="0"/>
        <w:spacing w:after="0" w:line="240" w:lineRule="auto"/>
      </w:pPr>
      <w:r>
        <w:t>18 декабря 2008 года</w:t>
      </w:r>
    </w:p>
    <w:p w:rsidR="009F08ED" w:rsidRDefault="009F08ED">
      <w:pPr>
        <w:autoSpaceDE w:val="0"/>
        <w:autoSpaceDN w:val="0"/>
        <w:adjustRightInd w:val="0"/>
        <w:spacing w:after="0" w:line="240" w:lineRule="auto"/>
      </w:pPr>
      <w:r>
        <w:t>N 1800</w:t>
      </w:r>
    </w:p>
    <w:p w:rsidR="009F08ED" w:rsidRDefault="009F08ED">
      <w:pPr>
        <w:autoSpaceDE w:val="0"/>
        <w:autoSpaceDN w:val="0"/>
        <w:adjustRightInd w:val="0"/>
        <w:spacing w:after="0" w:line="240" w:lineRule="auto"/>
      </w:pPr>
    </w:p>
    <w:p w:rsidR="009F08ED" w:rsidRDefault="009F08ED">
      <w:pPr>
        <w:autoSpaceDE w:val="0"/>
        <w:autoSpaceDN w:val="0"/>
        <w:adjustRightInd w:val="0"/>
        <w:spacing w:after="0" w:line="240" w:lineRule="auto"/>
      </w:pPr>
    </w:p>
    <w:p w:rsidR="009F08ED" w:rsidRDefault="009F08ED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9F08ED" w:rsidRDefault="009F08ED">
      <w:bookmarkStart w:id="0" w:name="_GoBack"/>
      <w:bookmarkEnd w:id="0"/>
    </w:p>
    <w:sectPr w:rsidR="009F08ED" w:rsidSect="00FF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200"/>
    <w:rsid w:val="005D13D0"/>
    <w:rsid w:val="00881184"/>
    <w:rsid w:val="009F08ED"/>
    <w:rsid w:val="00BD4B19"/>
    <w:rsid w:val="00C93200"/>
    <w:rsid w:val="00DF313A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2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320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2761;fld=134;dst=10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34;fld=134;dst=100021" TargetMode="External"/><Relationship Id="rId5" Type="http://schemas.openxmlformats.org/officeDocument/2006/relationships/hyperlink" Target="consultantplus://offline/main?base=LAW;n=100689;fld=134;dst=100073" TargetMode="External"/><Relationship Id="rId4" Type="http://schemas.openxmlformats.org/officeDocument/2006/relationships/hyperlink" Target="consultantplus://offline/main?base=LAW;n=61753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декабря 2008 года N 1800</dc:title>
  <dc:subject/>
  <dc:creator>Фатхуллин</dc:creator>
  <cp:keywords/>
  <dc:description/>
  <cp:lastModifiedBy>smi4</cp:lastModifiedBy>
  <cp:revision>2</cp:revision>
  <dcterms:created xsi:type="dcterms:W3CDTF">2013-01-16T06:52:00Z</dcterms:created>
  <dcterms:modified xsi:type="dcterms:W3CDTF">2013-01-16T06:52:00Z</dcterms:modified>
</cp:coreProperties>
</file>